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1FA5B" w14:textId="09A4EF1C" w:rsidR="00652E32" w:rsidRPr="008C0659" w:rsidRDefault="00652E32" w:rsidP="00652E3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 xml:space="preserve">ANEXO </w:t>
      </w:r>
      <w:r w:rsidR="00D57BE2">
        <w:rPr>
          <w:rFonts w:ascii="Arial" w:hAnsi="Arial" w:cs="Arial"/>
          <w:b/>
          <w:bCs/>
          <w:sz w:val="22"/>
          <w:szCs w:val="22"/>
        </w:rPr>
        <w:t>I</w:t>
      </w:r>
      <w:r w:rsidR="006828E1">
        <w:rPr>
          <w:rFonts w:ascii="Arial" w:hAnsi="Arial" w:cs="Arial"/>
          <w:b/>
          <w:bCs/>
          <w:sz w:val="22"/>
          <w:szCs w:val="22"/>
        </w:rPr>
        <w:t>V</w:t>
      </w:r>
      <w:r w:rsidRPr="008C0659">
        <w:rPr>
          <w:rFonts w:ascii="Arial" w:hAnsi="Arial" w:cs="Arial"/>
          <w:b/>
          <w:bCs/>
          <w:sz w:val="22"/>
          <w:szCs w:val="22"/>
        </w:rPr>
        <w:t xml:space="preserve"> - PROPOSTA COMERCIAL</w:t>
      </w:r>
    </w:p>
    <w:p w14:paraId="0E1E5E09" w14:textId="77777777" w:rsidR="00652E32" w:rsidRPr="009A7EC4" w:rsidRDefault="00652E32" w:rsidP="00652E32">
      <w:pPr>
        <w:spacing w:line="360" w:lineRule="auto"/>
        <w:jc w:val="center"/>
        <w:rPr>
          <w:rFonts w:ascii="Arial" w:hAnsi="Arial" w:cs="Arial"/>
          <w:color w:val="FF0000"/>
          <w:sz w:val="28"/>
          <w:szCs w:val="28"/>
        </w:rPr>
      </w:pPr>
      <w:r w:rsidRPr="009A7EC4">
        <w:rPr>
          <w:rFonts w:ascii="Arial" w:hAnsi="Arial" w:cs="Arial"/>
          <w:bCs/>
          <w:color w:val="FF0000"/>
          <w:sz w:val="28"/>
          <w:szCs w:val="28"/>
        </w:rPr>
        <w:t>(</w:t>
      </w:r>
      <w:r w:rsidRPr="009A7EC4">
        <w:rPr>
          <w:rFonts w:ascii="Arial" w:hAnsi="Arial" w:cs="Arial"/>
          <w:bCs/>
          <w:color w:val="FF0000"/>
          <w:sz w:val="28"/>
          <w:szCs w:val="28"/>
          <w:u w:val="single"/>
        </w:rPr>
        <w:t>E</w:t>
      </w:r>
      <w:r w:rsidRPr="009A7EC4">
        <w:rPr>
          <w:rFonts w:ascii="Arial" w:hAnsi="Arial" w:cs="Arial"/>
          <w:color w:val="FF0000"/>
          <w:sz w:val="28"/>
          <w:szCs w:val="28"/>
          <w:u w:val="single"/>
        </w:rPr>
        <w:t>m papel timbrado da empresa</w:t>
      </w:r>
      <w:r w:rsidRPr="009A7EC4">
        <w:rPr>
          <w:rFonts w:ascii="Arial" w:hAnsi="Arial" w:cs="Arial"/>
          <w:color w:val="FF0000"/>
          <w:sz w:val="28"/>
          <w:szCs w:val="28"/>
        </w:rPr>
        <w:t>)</w:t>
      </w:r>
    </w:p>
    <w:p w14:paraId="2B0CBB3F" w14:textId="77777777" w:rsidR="00652E32" w:rsidRPr="008C0659" w:rsidRDefault="00652E32" w:rsidP="00652E32">
      <w:pPr>
        <w:pStyle w:val="Ttulo"/>
        <w:rPr>
          <w:rFonts w:ascii="Arial" w:hAnsi="Arial" w:cs="Arial"/>
          <w:sz w:val="22"/>
          <w:szCs w:val="22"/>
        </w:rPr>
      </w:pPr>
    </w:p>
    <w:p w14:paraId="227828F2" w14:textId="77777777" w:rsidR="00652E32" w:rsidRPr="008C0659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AO SETOR DE LICITAÇÕES</w:t>
      </w:r>
    </w:p>
    <w:p w14:paraId="76C78335" w14:textId="577BA0FD" w:rsidR="00652E32" w:rsidRPr="008C0659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DA PREFEITURA MUNICIPAL DE </w:t>
      </w:r>
      <w:r w:rsidR="00621453">
        <w:rPr>
          <w:rFonts w:ascii="Arial" w:hAnsi="Arial" w:cs="Arial"/>
          <w:sz w:val="22"/>
          <w:szCs w:val="22"/>
        </w:rPr>
        <w:t>MATUTINA</w:t>
      </w:r>
      <w:r w:rsidRPr="008C0659">
        <w:rPr>
          <w:rFonts w:ascii="Arial" w:hAnsi="Arial" w:cs="Arial"/>
          <w:sz w:val="22"/>
          <w:szCs w:val="22"/>
        </w:rPr>
        <w:t xml:space="preserve"> (MG)</w:t>
      </w:r>
    </w:p>
    <w:p w14:paraId="3F29FDD5" w14:textId="460A77D3" w:rsidR="00834EDE" w:rsidRDefault="00834EDE" w:rsidP="00834EDE">
      <w:pPr>
        <w:spacing w:line="312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</w:t>
      </w:r>
      <w:r w:rsidR="00D57BE2">
        <w:rPr>
          <w:rFonts w:ascii="Arial" w:hAnsi="Arial" w:cs="Arial"/>
          <w:b/>
          <w:sz w:val="22"/>
          <w:szCs w:val="22"/>
        </w:rPr>
        <w:t>12/2026</w:t>
      </w:r>
      <w:r>
        <w:rPr>
          <w:rFonts w:ascii="Arial" w:hAnsi="Arial" w:cs="Arial"/>
          <w:b/>
          <w:sz w:val="22"/>
          <w:szCs w:val="22"/>
        </w:rPr>
        <w:t xml:space="preserve"> / PREGÃO ELETRÔNICO </w:t>
      </w:r>
      <w:r w:rsidR="00D57BE2">
        <w:rPr>
          <w:rFonts w:ascii="Arial" w:hAnsi="Arial" w:cs="Arial"/>
          <w:b/>
          <w:sz w:val="22"/>
          <w:szCs w:val="22"/>
        </w:rPr>
        <w:t>05/2026</w:t>
      </w:r>
    </w:p>
    <w:p w14:paraId="59277EE3" w14:textId="77777777" w:rsidR="00652E32" w:rsidRPr="008C0659" w:rsidRDefault="00652E32" w:rsidP="0062145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5B3BB2C4" w14:textId="77777777" w:rsidR="00652E32" w:rsidRPr="008C0659" w:rsidRDefault="00652E32" w:rsidP="00652E3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DADOS DO(A) PROPONENTE INTERESSADO(A)</w:t>
      </w:r>
    </w:p>
    <w:p w14:paraId="3F3DF904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SE PESSOA FÍSICA</w:t>
      </w:r>
    </w:p>
    <w:tbl>
      <w:tblPr>
        <w:tblW w:w="9387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374"/>
        <w:gridCol w:w="72"/>
        <w:gridCol w:w="516"/>
        <w:gridCol w:w="765"/>
        <w:gridCol w:w="2593"/>
        <w:gridCol w:w="1364"/>
        <w:gridCol w:w="1276"/>
        <w:gridCol w:w="1427"/>
      </w:tblGrid>
      <w:tr w:rsidR="00652E32" w:rsidRPr="008C0659" w14:paraId="3058CA29" w14:textId="77777777" w:rsidTr="000E2D6D">
        <w:trPr>
          <w:tblCellSpacing w:w="20" w:type="dxa"/>
        </w:trPr>
        <w:tc>
          <w:tcPr>
            <w:tcW w:w="190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786D842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Nome:</w:t>
            </w:r>
          </w:p>
        </w:tc>
        <w:tc>
          <w:tcPr>
            <w:tcW w:w="736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B233299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E32" w:rsidRPr="008C0659" w14:paraId="4315D304" w14:textId="77777777" w:rsidTr="000E2D6D">
        <w:trPr>
          <w:tblCellSpacing w:w="20" w:type="dxa"/>
        </w:trPr>
        <w:tc>
          <w:tcPr>
            <w:tcW w:w="13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95051A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519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5A17F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562877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45B0684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Comp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52E32" w:rsidRPr="008C0659" w14:paraId="06135B4A" w14:textId="77777777" w:rsidTr="000E2D6D">
        <w:trPr>
          <w:tblCellSpacing w:w="20" w:type="dxa"/>
        </w:trPr>
        <w:tc>
          <w:tcPr>
            <w:tcW w:w="662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74D0AD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1A65B90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56BC89B6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FA1CD4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D4DA4EA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Tel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52E32" w:rsidRPr="008C0659" w14:paraId="6209AB3D" w14:textId="77777777" w:rsidTr="000E2D6D">
        <w:trPr>
          <w:tblCellSpacing w:w="20" w:type="dxa"/>
        </w:trPr>
        <w:tc>
          <w:tcPr>
            <w:tcW w:w="1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9FBE9C1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Profissão:</w:t>
            </w:r>
          </w:p>
        </w:tc>
        <w:tc>
          <w:tcPr>
            <w:tcW w:w="795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043546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Inscrição:</w:t>
            </w:r>
          </w:p>
        </w:tc>
      </w:tr>
      <w:tr w:rsidR="00652E32" w:rsidRPr="008C0659" w14:paraId="430FFBB9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FB2970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RG: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971853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</w:tr>
      <w:tr w:rsidR="00652E32" w:rsidRPr="008C0659" w14:paraId="7B5D76E2" w14:textId="77777777" w:rsidTr="000E2D6D">
        <w:trPr>
          <w:tblCellSpacing w:w="20" w:type="dxa"/>
        </w:trPr>
        <w:tc>
          <w:tcPr>
            <w:tcW w:w="266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738CE42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Celular:</w:t>
            </w:r>
          </w:p>
        </w:tc>
        <w:tc>
          <w:tcPr>
            <w:tcW w:w="39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94DA2F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Email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2713079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</w:tr>
    </w:tbl>
    <w:p w14:paraId="4BA6AFB7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4AFE3CF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SE PESSOA JURÍDICA</w:t>
      </w: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425"/>
        <w:gridCol w:w="452"/>
        <w:gridCol w:w="2215"/>
        <w:gridCol w:w="1500"/>
        <w:gridCol w:w="1036"/>
        <w:gridCol w:w="2862"/>
      </w:tblGrid>
      <w:tr w:rsidR="00652E32" w:rsidRPr="008C0659" w14:paraId="23B666AA" w14:textId="77777777" w:rsidTr="004D0E98">
        <w:trPr>
          <w:tblCellSpacing w:w="20" w:type="dxa"/>
        </w:trPr>
        <w:tc>
          <w:tcPr>
            <w:tcW w:w="18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C35E5A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Razão Social:</w:t>
            </w:r>
          </w:p>
        </w:tc>
        <w:tc>
          <w:tcPr>
            <w:tcW w:w="755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407A0F3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E32" w:rsidRPr="008C0659" w14:paraId="26BB4F57" w14:textId="77777777" w:rsidTr="004D0E98">
        <w:trPr>
          <w:tblCellSpacing w:w="20" w:type="dxa"/>
        </w:trPr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8D602D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412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5AF5EB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3D14714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EA0B7E2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Comp.:</w:t>
            </w:r>
          </w:p>
        </w:tc>
      </w:tr>
      <w:tr w:rsidR="00652E32" w:rsidRPr="008C0659" w14:paraId="5ECC1316" w14:textId="77777777" w:rsidTr="004D0E98">
        <w:trPr>
          <w:tblCellSpacing w:w="20" w:type="dxa"/>
        </w:trPr>
        <w:tc>
          <w:tcPr>
            <w:tcW w:w="553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DF885B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38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C7EFD6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4E17DC6E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605158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C178A0D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Fone:</w:t>
            </w:r>
          </w:p>
        </w:tc>
      </w:tr>
      <w:tr w:rsidR="00652E32" w:rsidRPr="008C0659" w14:paraId="51919358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4703B49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09F126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</w:tr>
    </w:tbl>
    <w:p w14:paraId="58CE6AF6" w14:textId="77777777" w:rsidR="00652E32" w:rsidRPr="008C0659" w:rsidRDefault="00652E32" w:rsidP="00652E32">
      <w:pPr>
        <w:jc w:val="both"/>
        <w:rPr>
          <w:rFonts w:ascii="Arial" w:hAnsi="Arial" w:cs="Arial"/>
          <w:sz w:val="22"/>
          <w:szCs w:val="22"/>
        </w:rPr>
      </w:pPr>
    </w:p>
    <w:p w14:paraId="01EA50F6" w14:textId="77777777" w:rsidR="00652E32" w:rsidRPr="008C0659" w:rsidRDefault="00652E32" w:rsidP="00652E3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795"/>
        <w:gridCol w:w="1307"/>
        <w:gridCol w:w="1299"/>
        <w:gridCol w:w="180"/>
        <w:gridCol w:w="1030"/>
        <w:gridCol w:w="2879"/>
      </w:tblGrid>
      <w:tr w:rsidR="00652E32" w:rsidRPr="008C0659" w14:paraId="07B3B7D5" w14:textId="77777777" w:rsidTr="004D0E98">
        <w:trPr>
          <w:tblCellSpacing w:w="20" w:type="dxa"/>
        </w:trPr>
        <w:tc>
          <w:tcPr>
            <w:tcW w:w="941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530AEEF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Representante legal:</w:t>
            </w:r>
          </w:p>
        </w:tc>
      </w:tr>
      <w:tr w:rsidR="00652E32" w:rsidRPr="008C0659" w14:paraId="7BECCDA1" w14:textId="77777777" w:rsidTr="004D0E98">
        <w:trPr>
          <w:tblCellSpacing w:w="20" w:type="dxa"/>
        </w:trPr>
        <w:tc>
          <w:tcPr>
            <w:tcW w:w="552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4A028EB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F4E7E3C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2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14DACD8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Comp.:</w:t>
            </w:r>
          </w:p>
        </w:tc>
      </w:tr>
      <w:tr w:rsidR="00652E32" w:rsidRPr="008C0659" w14:paraId="5A895DAD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699A0A9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EB540F3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3AE1882B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2DBA6EA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C. Identidade: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F9F3C85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</w:tr>
      <w:tr w:rsidR="00652E32" w:rsidRPr="008C0659" w14:paraId="2996A030" w14:textId="77777777" w:rsidTr="004D0E98">
        <w:trPr>
          <w:tblCellSpacing w:w="20" w:type="dxa"/>
        </w:trPr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31A8E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Fone/fax:</w:t>
            </w:r>
          </w:p>
        </w:tc>
        <w:tc>
          <w:tcPr>
            <w:tcW w:w="2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12939C7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Celular:</w:t>
            </w:r>
          </w:p>
        </w:tc>
        <w:tc>
          <w:tcPr>
            <w:tcW w:w="40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59A400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</w:tr>
    </w:tbl>
    <w:p w14:paraId="128C2267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1073CB" w14:textId="77777777" w:rsidR="00652E32" w:rsidRPr="0090792A" w:rsidRDefault="00652E32" w:rsidP="00652E32">
      <w:pPr>
        <w:spacing w:line="360" w:lineRule="auto"/>
        <w:jc w:val="both"/>
        <w:rPr>
          <w:rFonts w:ascii="Arial" w:hAnsi="Arial" w:cs="Arial"/>
          <w:b/>
          <w:u w:val="single"/>
        </w:rPr>
      </w:pPr>
      <w:r w:rsidRPr="0090792A">
        <w:rPr>
          <w:rFonts w:ascii="Arial" w:hAnsi="Arial" w:cs="Arial"/>
          <w:b/>
          <w:u w:val="single"/>
        </w:rPr>
        <w:lastRenderedPageBreak/>
        <w:t>A PROPOSTA COMERCIAL PARA O OBJETO</w:t>
      </w:r>
    </w:p>
    <w:p w14:paraId="1B31F88D" w14:textId="691EB5C8" w:rsidR="00D63D0B" w:rsidRPr="0090792A" w:rsidRDefault="00652E32" w:rsidP="00D63D0B">
      <w:pPr>
        <w:pStyle w:val="Corpodetexto3"/>
        <w:spacing w:line="360" w:lineRule="auto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90792A">
        <w:rPr>
          <w:rFonts w:ascii="Arial" w:eastAsia="Arial Unicode MS" w:hAnsi="Arial" w:cs="Arial"/>
          <w:bCs/>
          <w:sz w:val="20"/>
          <w:szCs w:val="20"/>
        </w:rPr>
        <w:t>Apresento</w:t>
      </w:r>
      <w:r w:rsidRPr="0090792A">
        <w:rPr>
          <w:rFonts w:ascii="Arial" w:eastAsia="Arial Unicode MS" w:hAnsi="Arial" w:cs="Arial"/>
          <w:b/>
          <w:bCs/>
          <w:sz w:val="20"/>
          <w:szCs w:val="20"/>
        </w:rPr>
        <w:t xml:space="preserve"> proposta comercial </w:t>
      </w:r>
      <w:r w:rsidR="002C002E" w:rsidRPr="0090792A">
        <w:rPr>
          <w:rFonts w:ascii="Arial" w:eastAsia="Arial Unicode MS" w:hAnsi="Arial" w:cs="Arial"/>
          <w:b/>
          <w:bCs/>
          <w:sz w:val="20"/>
          <w:szCs w:val="20"/>
        </w:rPr>
        <w:t>para o</w:t>
      </w:r>
      <w:r w:rsidRPr="0090792A">
        <w:rPr>
          <w:rFonts w:ascii="Arial" w:eastAsia="Arial Unicode MS" w:hAnsi="Arial" w:cs="Arial"/>
          <w:b/>
          <w:bCs/>
          <w:sz w:val="20"/>
          <w:szCs w:val="20"/>
        </w:rPr>
        <w:t xml:space="preserve"> fornecimento</w:t>
      </w:r>
      <w:r w:rsidR="002C002E" w:rsidRPr="0090792A">
        <w:rPr>
          <w:rFonts w:ascii="Arial" w:eastAsia="Arial Unicode MS" w:hAnsi="Arial" w:cs="Arial"/>
          <w:b/>
          <w:bCs/>
          <w:sz w:val="20"/>
          <w:szCs w:val="20"/>
        </w:rPr>
        <w:t xml:space="preserve"> de </w:t>
      </w:r>
      <w:r w:rsidR="00D63D0B" w:rsidRPr="0090792A">
        <w:rPr>
          <w:rFonts w:ascii="Arial" w:eastAsia="Arial Unicode MS" w:hAnsi="Arial" w:cs="Arial"/>
          <w:b/>
          <w:bCs/>
          <w:sz w:val="20"/>
          <w:szCs w:val="20"/>
        </w:rPr>
        <w:t xml:space="preserve">herbicidas. </w:t>
      </w:r>
    </w:p>
    <w:p w14:paraId="12AC0868" w14:textId="539C058A" w:rsidR="00621453" w:rsidRPr="0090792A" w:rsidRDefault="00652E32" w:rsidP="0090792A">
      <w:pPr>
        <w:keepLines/>
        <w:tabs>
          <w:tab w:val="left" w:pos="1560"/>
        </w:tabs>
        <w:spacing w:line="360" w:lineRule="auto"/>
        <w:jc w:val="both"/>
        <w:rPr>
          <w:rFonts w:ascii="Arial" w:hAnsi="Arial" w:cs="Arial"/>
          <w:color w:val="000000"/>
        </w:rPr>
      </w:pPr>
      <w:r w:rsidRPr="0090792A">
        <w:rPr>
          <w:rFonts w:ascii="Arial" w:hAnsi="Arial" w:cs="Arial"/>
          <w:b/>
          <w:bCs/>
        </w:rPr>
        <w:t>Resumido da Requisição:</w:t>
      </w:r>
      <w:r w:rsidRPr="0090792A">
        <w:rPr>
          <w:rFonts w:ascii="Arial" w:hAnsi="Arial" w:cs="Arial"/>
        </w:rPr>
        <w:t xml:space="preserve"> </w:t>
      </w:r>
      <w:r w:rsidR="0090792A" w:rsidRPr="0090792A">
        <w:rPr>
          <w:rFonts w:ascii="Arial" w:hAnsi="Arial" w:cs="Arial"/>
          <w:b/>
          <w:bCs/>
        </w:rPr>
        <w:t>aquisição de herbicida 1% P/P glifosato para atender as demandas de limpeza pública deste município de Matutina/MG</w:t>
      </w:r>
      <w:r w:rsidR="0090792A" w:rsidRPr="0090792A">
        <w:rPr>
          <w:rFonts w:ascii="Arial" w:hAnsi="Arial" w:cs="Arial"/>
          <w:b/>
          <w:bCs/>
        </w:rPr>
        <w:t xml:space="preserve">, </w:t>
      </w:r>
      <w:r w:rsidR="00621453" w:rsidRPr="0090792A">
        <w:rPr>
          <w:rFonts w:ascii="Arial" w:hAnsi="Arial" w:cs="Arial"/>
          <w:color w:val="000000"/>
        </w:rPr>
        <w:t>conforme condições, quantidades e exigências estabelecidas neste edital, Termo de Referência (Anexo I) e demais anexos.</w:t>
      </w:r>
    </w:p>
    <w:p w14:paraId="78E8E81B" w14:textId="77777777" w:rsidR="00652E32" w:rsidRPr="0090792A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b/>
          <w:bCs/>
          <w:szCs w:val="20"/>
        </w:rPr>
      </w:pPr>
      <w:r w:rsidRPr="0090792A">
        <w:rPr>
          <w:rFonts w:ascii="Arial" w:hAnsi="Arial" w:cs="Arial"/>
          <w:b/>
          <w:bCs/>
          <w:szCs w:val="20"/>
        </w:rPr>
        <w:t>PLANILHA DE ESPECIFICAÇÃO DA PROPOSTA COM OS PREÇOS POR ITENS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969"/>
        <w:gridCol w:w="992"/>
        <w:gridCol w:w="993"/>
        <w:gridCol w:w="992"/>
        <w:gridCol w:w="992"/>
        <w:gridCol w:w="1134"/>
      </w:tblGrid>
      <w:tr w:rsidR="001B4558" w:rsidRPr="005E2327" w14:paraId="553F57A8" w14:textId="77777777" w:rsidTr="00D57BE2">
        <w:tc>
          <w:tcPr>
            <w:tcW w:w="704" w:type="dxa"/>
            <w:shd w:val="clear" w:color="auto" w:fill="auto"/>
          </w:tcPr>
          <w:p w14:paraId="00B00B82" w14:textId="77777777" w:rsidR="001B4558" w:rsidRPr="005E2327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327">
              <w:rPr>
                <w:rFonts w:ascii="Arial" w:hAnsi="Arial" w:cs="Arial"/>
                <w:b/>
                <w:sz w:val="22"/>
                <w:szCs w:val="22"/>
              </w:rPr>
              <w:t>Item</w:t>
            </w:r>
          </w:p>
        </w:tc>
        <w:tc>
          <w:tcPr>
            <w:tcW w:w="3969" w:type="dxa"/>
            <w:shd w:val="clear" w:color="auto" w:fill="auto"/>
          </w:tcPr>
          <w:p w14:paraId="7CB635CB" w14:textId="77777777" w:rsidR="001B4558" w:rsidRPr="005E2327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327">
              <w:rPr>
                <w:rFonts w:ascii="Arial" w:hAnsi="Arial" w:cs="Arial"/>
                <w:b/>
                <w:sz w:val="22"/>
                <w:szCs w:val="22"/>
              </w:rPr>
              <w:t>Descrição/Mercadoria</w:t>
            </w:r>
          </w:p>
        </w:tc>
        <w:tc>
          <w:tcPr>
            <w:tcW w:w="992" w:type="dxa"/>
            <w:shd w:val="clear" w:color="auto" w:fill="auto"/>
          </w:tcPr>
          <w:p w14:paraId="753A9618" w14:textId="77777777" w:rsidR="001B4558" w:rsidRPr="005E2327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5E2327">
              <w:rPr>
                <w:rFonts w:ascii="Arial" w:hAnsi="Arial" w:cs="Arial"/>
                <w:b/>
                <w:sz w:val="22"/>
                <w:szCs w:val="22"/>
              </w:rPr>
              <w:t>Unid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639D0AEE" w14:textId="77777777" w:rsidR="001B4558" w:rsidRPr="005E2327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327">
              <w:rPr>
                <w:rFonts w:ascii="Arial" w:hAnsi="Arial" w:cs="Arial"/>
                <w:b/>
                <w:sz w:val="22"/>
                <w:szCs w:val="22"/>
              </w:rPr>
              <w:t>Quant</w:t>
            </w:r>
          </w:p>
        </w:tc>
        <w:tc>
          <w:tcPr>
            <w:tcW w:w="992" w:type="dxa"/>
          </w:tcPr>
          <w:p w14:paraId="2423DA74" w14:textId="7AB71300" w:rsidR="001B4558" w:rsidRPr="005E2327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Marca</w:t>
            </w:r>
          </w:p>
        </w:tc>
        <w:tc>
          <w:tcPr>
            <w:tcW w:w="992" w:type="dxa"/>
            <w:shd w:val="clear" w:color="auto" w:fill="auto"/>
          </w:tcPr>
          <w:p w14:paraId="1AB9422D" w14:textId="45DC011F" w:rsidR="001B4558" w:rsidRPr="005E2327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327">
              <w:rPr>
                <w:rFonts w:ascii="Arial" w:hAnsi="Arial" w:cs="Arial"/>
                <w:b/>
                <w:sz w:val="22"/>
                <w:szCs w:val="22"/>
              </w:rPr>
              <w:t>Preço Unit</w:t>
            </w:r>
          </w:p>
        </w:tc>
        <w:tc>
          <w:tcPr>
            <w:tcW w:w="1134" w:type="dxa"/>
            <w:shd w:val="clear" w:color="auto" w:fill="auto"/>
          </w:tcPr>
          <w:p w14:paraId="502C7989" w14:textId="2F2FA472" w:rsidR="001B4558" w:rsidRPr="005E2327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Preço T</w:t>
            </w:r>
            <w:r w:rsidRPr="005E2327">
              <w:rPr>
                <w:rFonts w:ascii="Arial" w:hAnsi="Arial" w:cs="Arial"/>
                <w:b/>
                <w:sz w:val="22"/>
                <w:szCs w:val="22"/>
              </w:rPr>
              <w:t>otal</w:t>
            </w:r>
          </w:p>
        </w:tc>
      </w:tr>
      <w:tr w:rsidR="00D57BE2" w:rsidRPr="005E2327" w14:paraId="4F58B87F" w14:textId="77777777" w:rsidTr="00D57BE2">
        <w:tc>
          <w:tcPr>
            <w:tcW w:w="704" w:type="dxa"/>
            <w:shd w:val="clear" w:color="auto" w:fill="auto"/>
            <w:vAlign w:val="center"/>
          </w:tcPr>
          <w:p w14:paraId="7A12AE88" w14:textId="5C461F17" w:rsidR="00D57BE2" w:rsidRPr="001B4558" w:rsidRDefault="00D57BE2" w:rsidP="00D57BE2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39BE83D4" w14:textId="1C4A546A" w:rsidR="00D57BE2" w:rsidRPr="001B4558" w:rsidRDefault="00D57BE2" w:rsidP="00D57BE2">
            <w:pPr>
              <w:spacing w:before="80" w:after="80" w:line="276" w:lineRule="auto"/>
              <w:jc w:val="both"/>
              <w:rPr>
                <w:rFonts w:ascii="Arial" w:hAnsi="Arial" w:cs="Arial"/>
                <w:bCs/>
                <w:kern w:val="36"/>
              </w:rPr>
            </w:pPr>
            <w:r w:rsidRPr="006B5F5C">
              <w:rPr>
                <w:rFonts w:ascii="Arial" w:hAnsi="Arial" w:cs="Arial"/>
              </w:rPr>
              <w:t xml:space="preserve">Herbicida com concentração de </w:t>
            </w:r>
            <w:r w:rsidRPr="006B5F5C">
              <w:rPr>
                <w:rStyle w:val="Forte"/>
                <w:rFonts w:ascii="Arial" w:hAnsi="Arial" w:cs="Arial"/>
              </w:rPr>
              <w:t>1% p/p, galão 20 litros, Solução aquosa (SL)</w:t>
            </w:r>
            <w:r w:rsidRPr="006B5F5C">
              <w:rPr>
                <w:rFonts w:ascii="Arial" w:hAnsi="Arial" w:cs="Arial"/>
              </w:rPr>
              <w:t xml:space="preserve"> pronta para uso; ação </w:t>
            </w:r>
            <w:r w:rsidRPr="006B5F5C">
              <w:rPr>
                <w:rStyle w:val="Forte"/>
                <w:rFonts w:ascii="Arial" w:hAnsi="Arial" w:cs="Arial"/>
              </w:rPr>
              <w:t>pós-emergente</w:t>
            </w:r>
            <w:r w:rsidRPr="006B5F5C">
              <w:rPr>
                <w:rFonts w:ascii="Arial" w:hAnsi="Arial" w:cs="Arial"/>
              </w:rPr>
              <w:t xml:space="preserve">, sistêmica e/ou de contato, conforme princípio ativo, indicado para controle de plantas daninhas de folhas largas e/ou estreita, aplicação por pulverização manual, costal ou equipamento similar de baixa pressão, para uso em jardins, gramados, canteiros, calçadas, pátios e demais áreas verdes, produto estável em condições normais de armazenamento, produto devidamente </w:t>
            </w:r>
            <w:r w:rsidRPr="006B5F5C">
              <w:rPr>
                <w:rStyle w:val="Forte"/>
                <w:rFonts w:ascii="Arial" w:hAnsi="Arial" w:cs="Arial"/>
              </w:rPr>
              <w:t>registrado nos órgãos competentes (MAPA, ANVISA e IBAMA)</w:t>
            </w:r>
            <w:r w:rsidRPr="006B5F5C">
              <w:rPr>
                <w:rFonts w:ascii="Arial" w:hAnsi="Arial" w:cs="Arial"/>
              </w:rPr>
              <w:t xml:space="preserve">, conforme legislação vigente, classificação toxicológica e ambiental conforme normas atuais, acompanhado de </w:t>
            </w:r>
            <w:r w:rsidRPr="006B5F5C">
              <w:rPr>
                <w:rStyle w:val="Forte"/>
                <w:rFonts w:ascii="Arial" w:hAnsi="Arial" w:cs="Arial"/>
              </w:rPr>
              <w:t xml:space="preserve">FISPQ – Ficha de Informações de Segurança de Produto Químico, </w:t>
            </w:r>
            <w:r w:rsidRPr="006B5F5C">
              <w:rPr>
                <w:rFonts w:ascii="Arial" w:hAnsi="Arial" w:cs="Arial"/>
              </w:rPr>
              <w:t xml:space="preserve">recipiente resistente, lacrado e rotulado, rótulo contendo composição, concentração, modo de uso, precauções, lote, data de fabricação, validade e dados do fabricante, validade mínima de </w:t>
            </w:r>
            <w:r w:rsidRPr="006B5F5C">
              <w:rPr>
                <w:rStyle w:val="Forte"/>
                <w:rFonts w:ascii="Arial" w:hAnsi="Arial" w:cs="Arial"/>
              </w:rPr>
              <w:t>12 meses</w:t>
            </w:r>
            <w:r w:rsidRPr="006B5F5C">
              <w:rPr>
                <w:rFonts w:ascii="Arial" w:hAnsi="Arial" w:cs="Arial"/>
              </w:rPr>
              <w:t xml:space="preserve"> na data da entrega.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D42F8F" w14:textId="2F326EAE" w:rsidR="00D57BE2" w:rsidRPr="001B4558" w:rsidRDefault="00D57BE2" w:rsidP="00D57BE2">
            <w:pPr>
              <w:widowControl w:val="0"/>
              <w:autoSpaceDE w:val="0"/>
              <w:autoSpaceDN w:val="0"/>
              <w:spacing w:before="80" w:after="80" w:line="276" w:lineRule="auto"/>
              <w:jc w:val="both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hAnsi="Arial" w:cs="Arial"/>
              </w:rPr>
              <w:t>GALÃO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316F18" w14:textId="194EF44B" w:rsidR="00D57BE2" w:rsidRPr="001B4558" w:rsidRDefault="00D57BE2" w:rsidP="00D57BE2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992" w:type="dxa"/>
            <w:vAlign w:val="center"/>
          </w:tcPr>
          <w:p w14:paraId="6ED475B1" w14:textId="77777777" w:rsidR="00D57BE2" w:rsidRPr="001B4558" w:rsidRDefault="00D57BE2" w:rsidP="00D57BE2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A7FC602" w14:textId="214CCEE8" w:rsidR="00D57BE2" w:rsidRPr="001B4558" w:rsidRDefault="00D57BE2" w:rsidP="00D57BE2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DC0FD9" w14:textId="34A1FF30" w:rsidR="00D57BE2" w:rsidRPr="001B4558" w:rsidRDefault="00D57BE2" w:rsidP="00D57BE2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D57BE2" w:rsidRPr="005E2327" w14:paraId="74FCBAA0" w14:textId="77777777" w:rsidTr="00D57BE2">
        <w:tc>
          <w:tcPr>
            <w:tcW w:w="704" w:type="dxa"/>
            <w:shd w:val="clear" w:color="auto" w:fill="auto"/>
            <w:vAlign w:val="center"/>
          </w:tcPr>
          <w:p w14:paraId="19AAB09D" w14:textId="4D3800B6" w:rsidR="00D57BE2" w:rsidRPr="00D57BE2" w:rsidRDefault="00D57BE2" w:rsidP="00D57BE2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D57BE2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444644A9" w14:textId="4FB6B040" w:rsidR="00D57BE2" w:rsidRPr="00D57BE2" w:rsidRDefault="00D57BE2" w:rsidP="00D57BE2">
            <w:pPr>
              <w:jc w:val="both"/>
              <w:rPr>
                <w:rFonts w:ascii="Arial" w:eastAsia="Arial" w:hAnsi="Arial" w:cs="Arial"/>
                <w:bCs/>
                <w:color w:val="0F1111"/>
              </w:rPr>
            </w:pPr>
            <w:r w:rsidRPr="00D57BE2">
              <w:rPr>
                <w:rFonts w:ascii="Arial" w:hAnsi="Arial" w:cs="Arial"/>
              </w:rPr>
              <w:t xml:space="preserve">Herbicida com concentração de </w:t>
            </w:r>
            <w:r w:rsidRPr="00D57BE2">
              <w:rPr>
                <w:rStyle w:val="Forte"/>
                <w:rFonts w:ascii="Arial" w:hAnsi="Arial" w:cs="Arial"/>
              </w:rPr>
              <w:t xml:space="preserve">1% p/p, galão 5 litros, </w:t>
            </w:r>
            <w:r w:rsidRPr="00D57BE2">
              <w:rPr>
                <w:rFonts w:ascii="Arial" w:hAnsi="Arial" w:cs="Arial"/>
              </w:rPr>
              <w:t xml:space="preserve">Herbicida com concentração de </w:t>
            </w:r>
            <w:r w:rsidRPr="00D57BE2">
              <w:rPr>
                <w:rStyle w:val="Forte"/>
                <w:rFonts w:ascii="Arial" w:hAnsi="Arial" w:cs="Arial"/>
              </w:rPr>
              <w:t>1% p/p, galão 5 litros, Solução aquosa (SL)</w:t>
            </w:r>
            <w:r w:rsidRPr="00D57BE2">
              <w:rPr>
                <w:rFonts w:ascii="Arial" w:hAnsi="Arial" w:cs="Arial"/>
              </w:rPr>
              <w:t xml:space="preserve"> pronta para uso; ação </w:t>
            </w:r>
            <w:r w:rsidRPr="00D57BE2">
              <w:rPr>
                <w:rStyle w:val="Forte"/>
                <w:rFonts w:ascii="Arial" w:hAnsi="Arial" w:cs="Arial"/>
              </w:rPr>
              <w:t>pós-emergente</w:t>
            </w:r>
            <w:r w:rsidRPr="00D57BE2">
              <w:rPr>
                <w:rFonts w:ascii="Arial" w:hAnsi="Arial" w:cs="Arial"/>
              </w:rPr>
              <w:t xml:space="preserve">, sistêmica e/ou de contato, conforme princípio ativo, indicado para controle de plantas daninhas de folhas largas e/ou estreita, aplicação por pulverização manual, costal ou equipamento similar de baixa pressão, para uso em jardins, gramados, canteiros, calçadas, pátios e demais áreas verdes, produto estável em condições normais de armazenamento, produto devidamente </w:t>
            </w:r>
            <w:r w:rsidRPr="00D57BE2">
              <w:rPr>
                <w:rStyle w:val="Forte"/>
                <w:rFonts w:ascii="Arial" w:hAnsi="Arial" w:cs="Arial"/>
              </w:rPr>
              <w:lastRenderedPageBreak/>
              <w:t>registrado nos órgãos competentes (MAPA, ANVISA e IBAMA)</w:t>
            </w:r>
            <w:r w:rsidRPr="00D57BE2">
              <w:rPr>
                <w:rFonts w:ascii="Arial" w:hAnsi="Arial" w:cs="Arial"/>
              </w:rPr>
              <w:t xml:space="preserve">, conforme legislação vigente, classificação toxicológica e ambiental conforme normas atuais, acompanhado de </w:t>
            </w:r>
            <w:r w:rsidRPr="00D57BE2">
              <w:rPr>
                <w:rStyle w:val="Forte"/>
                <w:rFonts w:ascii="Arial" w:hAnsi="Arial" w:cs="Arial"/>
              </w:rPr>
              <w:t xml:space="preserve">FISPQ – Ficha de Informações de Segurança de Produto Químico, </w:t>
            </w:r>
            <w:r w:rsidRPr="00D57BE2">
              <w:rPr>
                <w:rFonts w:ascii="Arial" w:hAnsi="Arial" w:cs="Arial"/>
              </w:rPr>
              <w:t xml:space="preserve">recipiente resistente, lacrado e rotulado, rótulo contendo composição, concentração, modo de uso, precauções, lote, data de fabricação, validade e dados do fabricante, validade mínima de </w:t>
            </w:r>
            <w:r w:rsidRPr="00D57BE2">
              <w:rPr>
                <w:rStyle w:val="Forte"/>
                <w:rFonts w:ascii="Arial" w:hAnsi="Arial" w:cs="Arial"/>
              </w:rPr>
              <w:t>12 meses</w:t>
            </w:r>
            <w:r w:rsidRPr="00D57BE2">
              <w:rPr>
                <w:rFonts w:ascii="Arial" w:hAnsi="Arial" w:cs="Arial"/>
              </w:rPr>
              <w:t xml:space="preserve"> na data da entrega.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C4E820" w14:textId="6DFF5F73" w:rsidR="00D57BE2" w:rsidRPr="001B4558" w:rsidRDefault="00D57BE2" w:rsidP="00D57BE2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hAnsi="Arial" w:cs="Arial"/>
              </w:rPr>
              <w:lastRenderedPageBreak/>
              <w:t>GALÃO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B0A0092" w14:textId="6A7D2EBD" w:rsidR="00D57BE2" w:rsidRPr="001B4558" w:rsidRDefault="00D57BE2" w:rsidP="00D57BE2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hAnsi="Arial" w:cs="Arial"/>
                <w:kern w:val="16"/>
              </w:rPr>
              <w:t>40</w:t>
            </w:r>
          </w:p>
        </w:tc>
        <w:tc>
          <w:tcPr>
            <w:tcW w:w="992" w:type="dxa"/>
            <w:vAlign w:val="center"/>
          </w:tcPr>
          <w:p w14:paraId="7D96F3F4" w14:textId="77777777" w:rsidR="00D57BE2" w:rsidRPr="001B4558" w:rsidRDefault="00D57BE2" w:rsidP="00D57BE2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9C4BEED" w14:textId="677D83BE" w:rsidR="00D57BE2" w:rsidRPr="005E2327" w:rsidRDefault="00D57BE2" w:rsidP="00D57BE2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DD546C" w14:textId="5533FF37" w:rsidR="00D57BE2" w:rsidRPr="005E2327" w:rsidRDefault="00D57BE2" w:rsidP="00D57BE2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</w:tr>
      <w:tr w:rsidR="00D57BE2" w:rsidRPr="005E2327" w14:paraId="7F665145" w14:textId="77777777" w:rsidTr="00D57BE2">
        <w:tc>
          <w:tcPr>
            <w:tcW w:w="704" w:type="dxa"/>
            <w:shd w:val="clear" w:color="auto" w:fill="auto"/>
            <w:vAlign w:val="center"/>
          </w:tcPr>
          <w:p w14:paraId="1E909505" w14:textId="373AC269" w:rsidR="00D57BE2" w:rsidRPr="00D57BE2" w:rsidRDefault="00D57BE2" w:rsidP="00D57BE2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D57BE2">
              <w:rPr>
                <w:rFonts w:ascii="Arial" w:hAnsi="Arial" w:cs="Arial"/>
                <w:b/>
                <w:bCs/>
              </w:rPr>
              <w:lastRenderedPageBreak/>
              <w:t>3</w:t>
            </w:r>
          </w:p>
        </w:tc>
        <w:tc>
          <w:tcPr>
            <w:tcW w:w="3969" w:type="dxa"/>
            <w:shd w:val="clear" w:color="auto" w:fill="auto"/>
          </w:tcPr>
          <w:p w14:paraId="2BB1B543" w14:textId="0C2FAE9C" w:rsidR="00D57BE2" w:rsidRPr="00D57BE2" w:rsidRDefault="00D57BE2" w:rsidP="00D57BE2">
            <w:pPr>
              <w:spacing w:before="80" w:after="80" w:line="276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D57BE2">
              <w:rPr>
                <w:rFonts w:ascii="Arial" w:hAnsi="Arial" w:cs="Arial"/>
              </w:rPr>
              <w:t xml:space="preserve">Herbicida com concentração de </w:t>
            </w:r>
            <w:r w:rsidRPr="00D57BE2">
              <w:rPr>
                <w:rStyle w:val="Forte"/>
                <w:rFonts w:ascii="Arial" w:hAnsi="Arial" w:cs="Arial"/>
              </w:rPr>
              <w:t xml:space="preserve">1% p/p, embalagem de 1litro, </w:t>
            </w:r>
            <w:r w:rsidRPr="00D57BE2">
              <w:rPr>
                <w:rFonts w:ascii="Arial" w:hAnsi="Arial" w:cs="Arial"/>
              </w:rPr>
              <w:t xml:space="preserve">Herbicida com concentração de </w:t>
            </w:r>
            <w:r w:rsidRPr="00D57BE2">
              <w:rPr>
                <w:rStyle w:val="Forte"/>
                <w:rFonts w:ascii="Arial" w:hAnsi="Arial" w:cs="Arial"/>
              </w:rPr>
              <w:t>1% p/p, embalagem de 1 litro, Solução aquosa (SL)</w:t>
            </w:r>
            <w:r w:rsidRPr="00D57BE2">
              <w:rPr>
                <w:rFonts w:ascii="Arial" w:hAnsi="Arial" w:cs="Arial"/>
              </w:rPr>
              <w:t xml:space="preserve"> pronta para uso; ação </w:t>
            </w:r>
            <w:r w:rsidRPr="00D57BE2">
              <w:rPr>
                <w:rStyle w:val="Forte"/>
                <w:rFonts w:ascii="Arial" w:hAnsi="Arial" w:cs="Arial"/>
              </w:rPr>
              <w:t>pós-emergente</w:t>
            </w:r>
            <w:r w:rsidRPr="00D57BE2">
              <w:rPr>
                <w:rFonts w:ascii="Arial" w:hAnsi="Arial" w:cs="Arial"/>
              </w:rPr>
              <w:t xml:space="preserve">, sistêmica e/ou de contato, conforme princípio ativo, indicado para controle de plantas daninhas de folhas largas e/ou estreita, aplicação por pulverização manual, costal ou equipamento similar de baixa pressão, para uso em jardins, gramados, canteiros, calçadas, pátios e demais áreas verdes, produto estável em condições normais de armazenamento, produto devidamente </w:t>
            </w:r>
            <w:r w:rsidRPr="00D57BE2">
              <w:rPr>
                <w:rStyle w:val="Forte"/>
                <w:rFonts w:ascii="Arial" w:hAnsi="Arial" w:cs="Arial"/>
              </w:rPr>
              <w:t>registrado nos órgãos competentes (MAPA, ANVISA e IBAMA)</w:t>
            </w:r>
            <w:r w:rsidRPr="00D57BE2">
              <w:rPr>
                <w:rFonts w:ascii="Arial" w:hAnsi="Arial" w:cs="Arial"/>
              </w:rPr>
              <w:t xml:space="preserve">, conforme legislação vigente, classificação toxicológica e ambiental conforme normas atuais, acompanhado de </w:t>
            </w:r>
            <w:r w:rsidRPr="00D57BE2">
              <w:rPr>
                <w:rStyle w:val="Forte"/>
                <w:rFonts w:ascii="Arial" w:hAnsi="Arial" w:cs="Arial"/>
              </w:rPr>
              <w:t>FISPQ – Ficha de Informações de Segur</w:t>
            </w:r>
            <w:bookmarkStart w:id="0" w:name="_GoBack"/>
            <w:bookmarkEnd w:id="0"/>
            <w:r w:rsidRPr="00D57BE2">
              <w:rPr>
                <w:rStyle w:val="Forte"/>
                <w:rFonts w:ascii="Arial" w:hAnsi="Arial" w:cs="Arial"/>
              </w:rPr>
              <w:t xml:space="preserve">ança de Produto Químico, </w:t>
            </w:r>
            <w:r w:rsidRPr="00D57BE2">
              <w:rPr>
                <w:rFonts w:ascii="Arial" w:hAnsi="Arial" w:cs="Arial"/>
              </w:rPr>
              <w:t xml:space="preserve">recipiente resistente, lacrado e rotulado, rótulo contendo composição, concentração, modo de uso, precauções, lote, data de fabricação, validade e dados do fabricante, validade mínima de </w:t>
            </w:r>
            <w:r w:rsidRPr="00D57BE2">
              <w:rPr>
                <w:rStyle w:val="Forte"/>
                <w:rFonts w:ascii="Arial" w:hAnsi="Arial" w:cs="Arial"/>
              </w:rPr>
              <w:t>12 meses</w:t>
            </w:r>
            <w:r w:rsidRPr="00D57BE2">
              <w:rPr>
                <w:rFonts w:ascii="Arial" w:hAnsi="Arial" w:cs="Arial"/>
              </w:rPr>
              <w:t xml:space="preserve"> na data da entrega.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8960F9" w14:textId="77777777" w:rsidR="00D57BE2" w:rsidRPr="00637F2D" w:rsidRDefault="00D57BE2" w:rsidP="00D57BE2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6859E940" w14:textId="77777777" w:rsidR="00D57BE2" w:rsidRPr="00637F2D" w:rsidRDefault="00D57BE2" w:rsidP="00D57BE2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5C563050" w14:textId="77777777" w:rsidR="00D57BE2" w:rsidRPr="00637F2D" w:rsidRDefault="00D57BE2" w:rsidP="00D57BE2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5B839A03" w14:textId="6D734AAD" w:rsidR="00D57BE2" w:rsidRPr="001B4558" w:rsidRDefault="00D57BE2" w:rsidP="00D57BE2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lang w:eastAsia="en-US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LITRO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B85AA7" w14:textId="4032D3AB" w:rsidR="00D57BE2" w:rsidRPr="001B4558" w:rsidRDefault="00D57BE2" w:rsidP="00D57BE2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eastAsia="Arial" w:hAnsi="Arial" w:cs="Arial"/>
                <w:lang w:val="pt-PT"/>
              </w:rPr>
            </w:pPr>
            <w:r>
              <w:rPr>
                <w:rFonts w:ascii="Arial" w:hAnsi="Arial" w:cs="Arial"/>
                <w:kern w:val="16"/>
              </w:rPr>
              <w:t>400</w:t>
            </w:r>
          </w:p>
        </w:tc>
        <w:tc>
          <w:tcPr>
            <w:tcW w:w="992" w:type="dxa"/>
            <w:vAlign w:val="center"/>
          </w:tcPr>
          <w:p w14:paraId="306EF752" w14:textId="77777777" w:rsidR="00D57BE2" w:rsidRPr="001B4558" w:rsidRDefault="00D57BE2" w:rsidP="00D57BE2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57A9248" w14:textId="7B04C348" w:rsidR="00D57BE2" w:rsidRPr="005E2327" w:rsidRDefault="00D57BE2" w:rsidP="00D57BE2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4AB749" w14:textId="00C4ABDA" w:rsidR="00D57BE2" w:rsidRPr="005E2327" w:rsidRDefault="00D57BE2" w:rsidP="00D57BE2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</w:tr>
    </w:tbl>
    <w:p w14:paraId="33E4FA1D" w14:textId="77777777" w:rsidR="00652E32" w:rsidRPr="008C0659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sz w:val="22"/>
          <w:szCs w:val="22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3006"/>
      </w:tblGrid>
      <w:tr w:rsidR="00652E32" w:rsidRPr="008C0659" w14:paraId="1012321B" w14:textId="77777777" w:rsidTr="007622B7">
        <w:tc>
          <w:tcPr>
            <w:tcW w:w="851" w:type="dxa"/>
            <w:shd w:val="clear" w:color="auto" w:fill="auto"/>
          </w:tcPr>
          <w:p w14:paraId="725BF2EA" w14:textId="77777777" w:rsidR="00652E32" w:rsidRPr="008C0659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0659">
              <w:rPr>
                <w:rFonts w:ascii="Arial" w:hAnsi="Arial" w:cs="Arial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5528" w:type="dxa"/>
            <w:shd w:val="clear" w:color="auto" w:fill="auto"/>
          </w:tcPr>
          <w:p w14:paraId="4C82E6AE" w14:textId="77777777" w:rsidR="00652E32" w:rsidRPr="008C0659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0659">
              <w:rPr>
                <w:rFonts w:ascii="Arial" w:hAnsi="Arial" w:cs="Arial"/>
                <w:b/>
                <w:bCs/>
                <w:sz w:val="22"/>
                <w:szCs w:val="22"/>
              </w:rPr>
              <w:t>Preço para o fornecimento do conjunto dos itens</w:t>
            </w:r>
          </w:p>
        </w:tc>
        <w:tc>
          <w:tcPr>
            <w:tcW w:w="3006" w:type="dxa"/>
            <w:shd w:val="clear" w:color="auto" w:fill="auto"/>
          </w:tcPr>
          <w:p w14:paraId="54D87BCC" w14:textId="77777777" w:rsidR="00652E32" w:rsidRPr="008C0659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  <w:highlight w:val="yellow"/>
              </w:rPr>
              <w:t>........................</w:t>
            </w:r>
          </w:p>
        </w:tc>
      </w:tr>
    </w:tbl>
    <w:p w14:paraId="2518E5FD" w14:textId="164D16AB" w:rsidR="00652E32" w:rsidRPr="002C002E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73BECE2" w14:textId="7E8CF48B" w:rsidR="00652E32" w:rsidRPr="0090792A" w:rsidRDefault="00652E32" w:rsidP="002C002E">
      <w:pPr>
        <w:pStyle w:val="Corpodetexto3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0792A">
        <w:rPr>
          <w:rFonts w:ascii="Arial" w:hAnsi="Arial" w:cs="Arial"/>
          <w:b/>
          <w:sz w:val="20"/>
          <w:szCs w:val="20"/>
          <w:u w:val="single"/>
        </w:rPr>
        <w:t>O proponente declara</w:t>
      </w:r>
      <w:r w:rsidRPr="0090792A">
        <w:rPr>
          <w:rFonts w:ascii="Arial" w:hAnsi="Arial" w:cs="Arial"/>
          <w:sz w:val="20"/>
          <w:szCs w:val="20"/>
        </w:rPr>
        <w:t xml:space="preserve"> que dispõe de estoques dos produtos e dos </w:t>
      </w:r>
      <w:r w:rsidR="001B4558" w:rsidRPr="0090792A">
        <w:rPr>
          <w:rFonts w:ascii="Arial" w:hAnsi="Arial" w:cs="Arial"/>
          <w:sz w:val="20"/>
          <w:szCs w:val="20"/>
        </w:rPr>
        <w:t>equipamentos necessários para o fornecimento que serão entregues conforme o que dispões a NAF – Nota de Autorização de Fornecimento</w:t>
      </w:r>
      <w:r w:rsidRPr="0090792A">
        <w:rPr>
          <w:rFonts w:ascii="Arial" w:hAnsi="Arial" w:cs="Arial"/>
          <w:sz w:val="20"/>
          <w:szCs w:val="20"/>
        </w:rPr>
        <w:t xml:space="preserve">. O retardo da entrega </w:t>
      </w:r>
      <w:r w:rsidR="001B4558" w:rsidRPr="0090792A">
        <w:rPr>
          <w:rFonts w:ascii="Arial" w:hAnsi="Arial" w:cs="Arial"/>
          <w:sz w:val="20"/>
          <w:szCs w:val="20"/>
        </w:rPr>
        <w:t xml:space="preserve">dos produtos </w:t>
      </w:r>
      <w:r w:rsidRPr="0090792A">
        <w:rPr>
          <w:rFonts w:ascii="Arial" w:hAnsi="Arial" w:cs="Arial"/>
          <w:sz w:val="20"/>
          <w:szCs w:val="20"/>
        </w:rPr>
        <w:t>por falta de equipamentos será causa de rescisão do contrato, inclusive com sanção do mesmo por infração contratual, na forma da lei.</w:t>
      </w:r>
    </w:p>
    <w:p w14:paraId="60FB6900" w14:textId="77777777" w:rsidR="00652E32" w:rsidRPr="0090792A" w:rsidRDefault="00652E32" w:rsidP="002C002E">
      <w:pPr>
        <w:spacing w:line="360" w:lineRule="auto"/>
        <w:jc w:val="both"/>
        <w:rPr>
          <w:rFonts w:ascii="Arial" w:hAnsi="Arial" w:cs="Arial"/>
        </w:rPr>
      </w:pPr>
      <w:r w:rsidRPr="0090792A">
        <w:rPr>
          <w:rFonts w:ascii="Arial" w:hAnsi="Arial" w:cs="Arial"/>
          <w:b/>
          <w:u w:val="single"/>
        </w:rPr>
        <w:t>A presente proposta comercial</w:t>
      </w:r>
      <w:r w:rsidRPr="0090792A">
        <w:rPr>
          <w:rFonts w:ascii="Arial" w:hAnsi="Arial" w:cs="Arial"/>
        </w:rPr>
        <w:t xml:space="preserve"> consta dos seguintes documentos para cada item:</w:t>
      </w:r>
    </w:p>
    <w:p w14:paraId="27F8091B" w14:textId="77777777" w:rsidR="00652E32" w:rsidRPr="0090792A" w:rsidRDefault="00652E32" w:rsidP="00652E32">
      <w:pPr>
        <w:spacing w:line="360" w:lineRule="auto"/>
        <w:jc w:val="both"/>
        <w:rPr>
          <w:rFonts w:ascii="Arial" w:hAnsi="Arial" w:cs="Arial"/>
        </w:rPr>
      </w:pPr>
      <w:r w:rsidRPr="0090792A">
        <w:rPr>
          <w:rFonts w:ascii="Arial" w:hAnsi="Arial" w:cs="Arial"/>
          <w:b/>
        </w:rPr>
        <w:lastRenderedPageBreak/>
        <w:t>1</w:t>
      </w:r>
      <w:r w:rsidRPr="0090792A">
        <w:rPr>
          <w:rFonts w:ascii="Arial" w:hAnsi="Arial" w:cs="Arial"/>
        </w:rPr>
        <w:t>. A proposta comercial pela planilha de custos, com preços por itens e preço total;</w:t>
      </w:r>
    </w:p>
    <w:p w14:paraId="402919BB" w14:textId="77777777" w:rsidR="00652E32" w:rsidRPr="0090792A" w:rsidRDefault="00652E32" w:rsidP="00652E32">
      <w:pPr>
        <w:spacing w:after="120" w:line="360" w:lineRule="auto"/>
        <w:jc w:val="both"/>
        <w:rPr>
          <w:rFonts w:ascii="Arial" w:hAnsi="Arial" w:cs="Arial"/>
          <w:b/>
          <w:bCs/>
        </w:rPr>
      </w:pPr>
      <w:r w:rsidRPr="0090792A">
        <w:rPr>
          <w:rFonts w:ascii="Arial" w:hAnsi="Arial" w:cs="Arial"/>
          <w:b/>
          <w:bCs/>
        </w:rPr>
        <w:t>Implicações da proposta:</w:t>
      </w:r>
    </w:p>
    <w:p w14:paraId="03CCDE86" w14:textId="77777777" w:rsidR="00652E32" w:rsidRPr="0090792A" w:rsidRDefault="00652E32" w:rsidP="00652E32">
      <w:pPr>
        <w:spacing w:after="120" w:line="360" w:lineRule="auto"/>
        <w:jc w:val="both"/>
        <w:rPr>
          <w:rFonts w:ascii="Arial" w:hAnsi="Arial" w:cs="Arial"/>
        </w:rPr>
      </w:pPr>
      <w:r w:rsidRPr="0090792A">
        <w:rPr>
          <w:rFonts w:ascii="Arial" w:hAnsi="Arial" w:cs="Arial"/>
        </w:rPr>
        <w:t>1. Os preços são estimados como valores aptos, satisfatórios e suficientes para o completo atendimento dos serviços, incluindo as deduções tributárias da espécie.</w:t>
      </w:r>
    </w:p>
    <w:p w14:paraId="65816802" w14:textId="77777777" w:rsidR="00652E32" w:rsidRPr="0090792A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0792A">
        <w:rPr>
          <w:rFonts w:ascii="Arial" w:hAnsi="Arial" w:cs="Arial"/>
          <w:sz w:val="20"/>
          <w:szCs w:val="20"/>
        </w:rPr>
        <w:t>2. O proponente declara estar ciente que do valor da proposta se farão as deduções das parcelas pertinentes previstas na legislação aplicável.</w:t>
      </w:r>
    </w:p>
    <w:p w14:paraId="308010CF" w14:textId="77777777" w:rsidR="00652E32" w:rsidRPr="0090792A" w:rsidRDefault="00652E32" w:rsidP="00652E32">
      <w:pPr>
        <w:spacing w:after="120" w:line="360" w:lineRule="auto"/>
        <w:jc w:val="both"/>
        <w:rPr>
          <w:rFonts w:ascii="Arial" w:hAnsi="Arial" w:cs="Arial"/>
        </w:rPr>
      </w:pPr>
      <w:r w:rsidRPr="0090792A">
        <w:rPr>
          <w:rFonts w:ascii="Arial" w:hAnsi="Arial" w:cs="Arial"/>
        </w:rPr>
        <w:t>3. Validade da proposta: 60 (sessenta) dias.</w:t>
      </w:r>
    </w:p>
    <w:p w14:paraId="0C49F1C2" w14:textId="77777777" w:rsidR="00652E32" w:rsidRPr="0090792A" w:rsidRDefault="00652E32" w:rsidP="00652E32">
      <w:pPr>
        <w:spacing w:after="120" w:line="360" w:lineRule="auto"/>
        <w:jc w:val="both"/>
        <w:rPr>
          <w:rFonts w:ascii="Arial" w:hAnsi="Arial" w:cs="Arial"/>
        </w:rPr>
      </w:pPr>
      <w:r w:rsidRPr="0090792A">
        <w:rPr>
          <w:rFonts w:ascii="Arial" w:hAnsi="Arial" w:cs="Arial"/>
        </w:rPr>
        <w:t xml:space="preserve">     Local e data</w:t>
      </w:r>
    </w:p>
    <w:p w14:paraId="3982E1B5" w14:textId="77777777" w:rsidR="00652E32" w:rsidRPr="0090792A" w:rsidRDefault="00652E32" w:rsidP="00652E32">
      <w:pPr>
        <w:spacing w:after="120" w:line="360" w:lineRule="auto"/>
        <w:jc w:val="both"/>
        <w:rPr>
          <w:rFonts w:ascii="Arial" w:hAnsi="Arial" w:cs="Arial"/>
        </w:rPr>
      </w:pPr>
    </w:p>
    <w:p w14:paraId="6D19BD7C" w14:textId="77777777" w:rsidR="00652E32" w:rsidRPr="0090792A" w:rsidRDefault="00652E32" w:rsidP="00652E32">
      <w:pPr>
        <w:pStyle w:val="Ttulo3"/>
        <w:spacing w:after="120" w:line="360" w:lineRule="auto"/>
        <w:jc w:val="center"/>
        <w:rPr>
          <w:rFonts w:ascii="Arial" w:hAnsi="Arial" w:cs="Arial"/>
          <w:color w:val="auto"/>
          <w:sz w:val="20"/>
          <w:szCs w:val="20"/>
        </w:rPr>
      </w:pPr>
      <w:r w:rsidRPr="0090792A">
        <w:rPr>
          <w:rFonts w:ascii="Arial" w:hAnsi="Arial" w:cs="Arial"/>
          <w:color w:val="auto"/>
          <w:sz w:val="20"/>
          <w:szCs w:val="20"/>
        </w:rPr>
        <w:t>Ass.....................................</w:t>
      </w:r>
    </w:p>
    <w:p w14:paraId="0F872AFF" w14:textId="77777777" w:rsidR="00652E32" w:rsidRPr="0090792A" w:rsidRDefault="00652E32" w:rsidP="00652E32">
      <w:pPr>
        <w:spacing w:after="120" w:line="360" w:lineRule="auto"/>
        <w:jc w:val="center"/>
        <w:rPr>
          <w:rFonts w:ascii="Arial" w:hAnsi="Arial" w:cs="Arial"/>
        </w:rPr>
      </w:pPr>
      <w:r w:rsidRPr="0090792A">
        <w:rPr>
          <w:rFonts w:ascii="Arial" w:hAnsi="Arial" w:cs="Arial"/>
        </w:rPr>
        <w:t>Nome do proponente</w:t>
      </w:r>
    </w:p>
    <w:p w14:paraId="2823C286" w14:textId="1442AE57" w:rsidR="00671036" w:rsidRPr="0090792A" w:rsidRDefault="00671036" w:rsidP="002C002E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b/>
        </w:rPr>
      </w:pPr>
    </w:p>
    <w:sectPr w:rsidR="00671036" w:rsidRPr="0090792A" w:rsidSect="00D57B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0F8EDB" w14:textId="77777777" w:rsidR="004C63EA" w:rsidRDefault="004C63EA" w:rsidP="00AA4B6E">
      <w:r>
        <w:separator/>
      </w:r>
    </w:p>
  </w:endnote>
  <w:endnote w:type="continuationSeparator" w:id="0">
    <w:p w14:paraId="698E7048" w14:textId="77777777" w:rsidR="004C63EA" w:rsidRDefault="004C63EA" w:rsidP="00AA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93CB3" w14:textId="77777777" w:rsidR="00621453" w:rsidRDefault="0062145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554891"/>
      <w:docPartObj>
        <w:docPartGallery w:val="Page Numbers (Bottom of Page)"/>
        <w:docPartUnique/>
      </w:docPartObj>
    </w:sdtPr>
    <w:sdtEndPr/>
    <w:sdtContent>
      <w:p w14:paraId="6E0EC3D3" w14:textId="63D2E1FE" w:rsidR="00621453" w:rsidRDefault="00621453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792A">
          <w:rPr>
            <w:noProof/>
          </w:rPr>
          <w:t>3</w:t>
        </w:r>
        <w:r>
          <w:fldChar w:fldCharType="end"/>
        </w:r>
      </w:p>
    </w:sdtContent>
  </w:sdt>
  <w:p w14:paraId="21AE62AF" w14:textId="2FB20F78" w:rsidR="00621453" w:rsidRDefault="00621453" w:rsidP="00621453">
    <w:pPr>
      <w:pStyle w:val="Rodap"/>
      <w:tabs>
        <w:tab w:val="clear" w:pos="4252"/>
        <w:tab w:val="clear" w:pos="8504"/>
        <w:tab w:val="left" w:pos="5505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8681B" w14:textId="77777777" w:rsidR="00621453" w:rsidRDefault="0062145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941C5B" w14:textId="77777777" w:rsidR="004C63EA" w:rsidRDefault="004C63EA" w:rsidP="00AA4B6E">
      <w:r>
        <w:separator/>
      </w:r>
    </w:p>
  </w:footnote>
  <w:footnote w:type="continuationSeparator" w:id="0">
    <w:p w14:paraId="09178418" w14:textId="77777777" w:rsidR="004C63EA" w:rsidRDefault="004C63EA" w:rsidP="00AA4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200E2" w14:textId="77777777" w:rsidR="00621453" w:rsidRDefault="0062145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DE99F" w14:textId="77777777" w:rsidR="00AA4B6E" w:rsidRDefault="00AA4B6E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227FD1B0" wp14:editId="1C9C23B5">
          <wp:simplePos x="0" y="0"/>
          <wp:positionH relativeFrom="column">
            <wp:posOffset>-1076325</wp:posOffset>
          </wp:positionH>
          <wp:positionV relativeFrom="paragraph">
            <wp:posOffset>-514985</wp:posOffset>
          </wp:positionV>
          <wp:extent cx="7562850" cy="1552575"/>
          <wp:effectExtent l="0" t="0" r="0" b="9525"/>
          <wp:wrapSquare wrapText="bothSides"/>
          <wp:docPr id="2" name="Imagem 2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D3A30" w14:textId="77777777" w:rsidR="00621453" w:rsidRDefault="0062145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E32"/>
    <w:rsid w:val="00043E80"/>
    <w:rsid w:val="00084D2B"/>
    <w:rsid w:val="000E1A51"/>
    <w:rsid w:val="000E3771"/>
    <w:rsid w:val="001326C9"/>
    <w:rsid w:val="001B4558"/>
    <w:rsid w:val="001C61C9"/>
    <w:rsid w:val="001E747C"/>
    <w:rsid w:val="0022681E"/>
    <w:rsid w:val="0023537F"/>
    <w:rsid w:val="002C002E"/>
    <w:rsid w:val="002E41E3"/>
    <w:rsid w:val="0035635F"/>
    <w:rsid w:val="003D448D"/>
    <w:rsid w:val="004B249F"/>
    <w:rsid w:val="004C63EA"/>
    <w:rsid w:val="004D0E98"/>
    <w:rsid w:val="004E1535"/>
    <w:rsid w:val="0056561B"/>
    <w:rsid w:val="00621453"/>
    <w:rsid w:val="006322F2"/>
    <w:rsid w:val="00652E32"/>
    <w:rsid w:val="00671036"/>
    <w:rsid w:val="006828E1"/>
    <w:rsid w:val="007622B7"/>
    <w:rsid w:val="00791FEB"/>
    <w:rsid w:val="007E32E7"/>
    <w:rsid w:val="00834EDE"/>
    <w:rsid w:val="00835D68"/>
    <w:rsid w:val="0090792A"/>
    <w:rsid w:val="00940C84"/>
    <w:rsid w:val="00942D00"/>
    <w:rsid w:val="00966544"/>
    <w:rsid w:val="009A7EC4"/>
    <w:rsid w:val="00AA4B6E"/>
    <w:rsid w:val="00B23663"/>
    <w:rsid w:val="00B923EE"/>
    <w:rsid w:val="00BE4B67"/>
    <w:rsid w:val="00C834A0"/>
    <w:rsid w:val="00D57BE2"/>
    <w:rsid w:val="00D63D0B"/>
    <w:rsid w:val="00D75623"/>
    <w:rsid w:val="00E02D53"/>
    <w:rsid w:val="00E27085"/>
    <w:rsid w:val="00E5135A"/>
    <w:rsid w:val="00E5453B"/>
    <w:rsid w:val="00ED74AA"/>
    <w:rsid w:val="00EE33F4"/>
    <w:rsid w:val="00EF4AB3"/>
    <w:rsid w:val="00F96095"/>
    <w:rsid w:val="00FF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1F49A"/>
  <w15:chartTrackingRefBased/>
  <w15:docId w15:val="{10DC6BA5-4E44-4C55-91E3-C9F45FBC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B45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52E32"/>
    <w:pPr>
      <w:keepNext/>
      <w:ind w:left="567" w:hanging="567"/>
      <w:jc w:val="both"/>
      <w:outlineLvl w:val="2"/>
    </w:pPr>
    <w:rPr>
      <w:b/>
      <w:color w:val="FF0000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66544"/>
    <w:pPr>
      <w:keepNext/>
      <w:suppressAutoHyphens/>
      <w:ind w:left="567" w:hanging="567"/>
      <w:jc w:val="center"/>
      <w:outlineLvl w:val="5"/>
    </w:pPr>
    <w:rPr>
      <w:b/>
      <w:caps/>
      <w:sz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652E32"/>
    <w:rPr>
      <w:rFonts w:ascii="Times New Roman" w:eastAsia="Times New Roman" w:hAnsi="Times New Roman" w:cs="Times New Roman"/>
      <w:b/>
      <w:color w:val="FF0000"/>
      <w:sz w:val="24"/>
      <w:szCs w:val="24"/>
      <w:lang w:eastAsia="pt-BR"/>
    </w:rPr>
  </w:style>
  <w:style w:type="paragraph" w:styleId="Ttulo">
    <w:name w:val="Title"/>
    <w:basedOn w:val="Normal"/>
    <w:next w:val="Normal"/>
    <w:link w:val="TtuloChar"/>
    <w:qFormat/>
    <w:rsid w:val="00652E32"/>
    <w:pPr>
      <w:ind w:firstLine="708"/>
      <w:jc w:val="center"/>
    </w:pPr>
    <w:rPr>
      <w:b/>
      <w:sz w:val="24"/>
      <w:szCs w:val="24"/>
    </w:rPr>
  </w:style>
  <w:style w:type="character" w:customStyle="1" w:styleId="TtuloChar">
    <w:name w:val="Título Char"/>
    <w:basedOn w:val="Fontepargpadro"/>
    <w:link w:val="Ttulo"/>
    <w:rsid w:val="00652E32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nhideWhenUsed/>
    <w:rsid w:val="00652E3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652E32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ADRO">
    <w:name w:val="PADRÃO"/>
    <w:qFormat/>
    <w:rsid w:val="00652E32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66544"/>
    <w:rPr>
      <w:rFonts w:ascii="Times New Roman" w:eastAsia="Times New Roman" w:hAnsi="Times New Roman" w:cs="Times New Roman"/>
      <w:b/>
      <w:caps/>
      <w:sz w:val="24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D44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448D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1B455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a-size-large">
    <w:name w:val="a-size-large"/>
    <w:rsid w:val="001B4558"/>
  </w:style>
  <w:style w:type="character" w:styleId="Forte">
    <w:name w:val="Strong"/>
    <w:basedOn w:val="Fontepargpadro"/>
    <w:uiPriority w:val="22"/>
    <w:qFormat/>
    <w:rsid w:val="00D57B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3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802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27</cp:revision>
  <cp:lastPrinted>2026-03-16T12:44:00Z</cp:lastPrinted>
  <dcterms:created xsi:type="dcterms:W3CDTF">2024-02-20T16:27:00Z</dcterms:created>
  <dcterms:modified xsi:type="dcterms:W3CDTF">2026-03-16T12:44:00Z</dcterms:modified>
</cp:coreProperties>
</file>